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6C349A7E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696952">
        <w:rPr>
          <w:b/>
          <w:bCs/>
          <w:sz w:val="28"/>
          <w:szCs w:val="28"/>
        </w:rPr>
        <w:t>1</w:t>
      </w:r>
      <w:r w:rsidR="009778B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7AA7CE91" w14:textId="3EF3438D" w:rsidR="009778B0" w:rsidRPr="009778B0" w:rsidRDefault="00000000" w:rsidP="009778B0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Deu entrada na Câmara </w:t>
      </w:r>
      <w:r w:rsidR="00081E5F">
        <w:rPr>
          <w:sz w:val="28"/>
          <w:szCs w:val="28"/>
        </w:rPr>
        <w:t xml:space="preserve">o Projeto de Lei </w:t>
      </w:r>
      <w:r w:rsidR="002B1157">
        <w:rPr>
          <w:sz w:val="28"/>
          <w:szCs w:val="28"/>
        </w:rPr>
        <w:t>0</w:t>
      </w:r>
      <w:r w:rsidR="00542176">
        <w:rPr>
          <w:sz w:val="28"/>
          <w:szCs w:val="28"/>
        </w:rPr>
        <w:t>0</w:t>
      </w:r>
      <w:r w:rsidR="009778B0">
        <w:rPr>
          <w:sz w:val="28"/>
          <w:szCs w:val="28"/>
        </w:rPr>
        <w:t>2</w:t>
      </w:r>
      <w:r w:rsidR="00D872E5">
        <w:rPr>
          <w:sz w:val="28"/>
          <w:szCs w:val="28"/>
        </w:rPr>
        <w:t>/</w:t>
      </w:r>
      <w:r w:rsidR="00081E5F">
        <w:rPr>
          <w:sz w:val="28"/>
          <w:szCs w:val="28"/>
        </w:rPr>
        <w:t>202</w:t>
      </w:r>
      <w:r w:rsidR="00542176">
        <w:rPr>
          <w:sz w:val="28"/>
          <w:szCs w:val="28"/>
        </w:rPr>
        <w:t>6</w:t>
      </w:r>
      <w:r w:rsidR="00696952">
        <w:rPr>
          <w:sz w:val="28"/>
          <w:szCs w:val="28"/>
        </w:rPr>
        <w:t xml:space="preserve"> de</w:t>
      </w:r>
      <w:r w:rsidR="009778B0">
        <w:rPr>
          <w:sz w:val="28"/>
          <w:szCs w:val="28"/>
        </w:rPr>
        <w:t xml:space="preserve"> autora do Vereadora Jussara Maceod de Matos </w:t>
      </w:r>
      <w:proofErr w:type="gramStart"/>
      <w:r w:rsidR="009778B0" w:rsidRPr="009778B0">
        <w:rPr>
          <w:sz w:val="28"/>
          <w:szCs w:val="28"/>
        </w:rPr>
        <w:t xml:space="preserve">que </w:t>
      </w:r>
      <w:r w:rsidR="00696952" w:rsidRPr="009778B0">
        <w:rPr>
          <w:sz w:val="28"/>
          <w:szCs w:val="28"/>
        </w:rPr>
        <w:t xml:space="preserve"> </w:t>
      </w:r>
      <w:r w:rsidR="009778B0" w:rsidRPr="009778B0">
        <w:rPr>
          <w:sz w:val="28"/>
          <w:szCs w:val="28"/>
        </w:rPr>
        <w:t>d</w:t>
      </w:r>
      <w:r w:rsidR="009778B0" w:rsidRPr="009778B0">
        <w:rPr>
          <w:sz w:val="28"/>
          <w:szCs w:val="28"/>
        </w:rPr>
        <w:t>ispõe</w:t>
      </w:r>
      <w:proofErr w:type="gramEnd"/>
      <w:r w:rsidR="009778B0" w:rsidRPr="009778B0">
        <w:rPr>
          <w:sz w:val="28"/>
          <w:szCs w:val="28"/>
        </w:rPr>
        <w:t xml:space="preserve"> sobre a proibição da queima de lixo, resíduos sólidos e outros materiais no âmbito do Município de Reserva do Iguaçu – PR, e dá outras providências.</w:t>
      </w:r>
    </w:p>
    <w:p w14:paraId="40C916F5" w14:textId="12AC96A7" w:rsidR="00261CD9" w:rsidRDefault="00261CD9" w:rsidP="00081E5F">
      <w:pPr>
        <w:ind w:firstLine="1416"/>
        <w:jc w:val="both"/>
        <w:rPr>
          <w:sz w:val="28"/>
          <w:szCs w:val="28"/>
        </w:rPr>
      </w:pPr>
    </w:p>
    <w:p w14:paraId="609064DD" w14:textId="77777777" w:rsidR="00211FBB" w:rsidRDefault="00000000">
      <w:pPr>
        <w:jc w:val="both"/>
        <w:rPr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É o breve relatório.</w:t>
      </w:r>
    </w:p>
    <w:p w14:paraId="1E7A526C" w14:textId="77777777" w:rsidR="00211FBB" w:rsidRDefault="00211FBB">
      <w:pPr>
        <w:ind w:left="720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>obedece o</w:t>
      </w:r>
      <w:proofErr w:type="gramEnd"/>
      <w:r>
        <w:rPr>
          <w:sz w:val="28"/>
          <w:szCs w:val="28"/>
        </w:rPr>
        <w:t xml:space="preserve"> devido processo legislativo, assim como a iniciativa do Legislativo. Também atende a técnica legislativa e no mérito não carrega qualquer tipo de inconstitucionalidade ou ilegalidade que macule sua validade.</w:t>
      </w:r>
    </w:p>
    <w:p w14:paraId="07B8A60D" w14:textId="77777777" w:rsidR="006A67D0" w:rsidRDefault="006A67D0">
      <w:pPr>
        <w:jc w:val="both"/>
        <w:rPr>
          <w:sz w:val="28"/>
          <w:szCs w:val="28"/>
        </w:rPr>
      </w:pPr>
    </w:p>
    <w:p w14:paraId="68A0C950" w14:textId="371C4A2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Por isso vota este relator pela tramitação do Projeto de Lei nesta Câmara Municipal.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43C6EAB3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542176">
        <w:rPr>
          <w:sz w:val="28"/>
          <w:szCs w:val="28"/>
        </w:rPr>
        <w:t>0</w:t>
      </w:r>
      <w:r w:rsidR="009778B0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</w:t>
      </w:r>
      <w:r w:rsidR="009778B0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9778B0">
        <w:rPr>
          <w:sz w:val="28"/>
          <w:szCs w:val="28"/>
        </w:rPr>
        <w:t>Legislativo</w:t>
      </w:r>
      <w:r w:rsidR="0070261F">
        <w:rPr>
          <w:sz w:val="28"/>
          <w:szCs w:val="28"/>
        </w:rPr>
        <w:t xml:space="preserve">, acompanhando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1AB6A28F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9778B0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261CD9">
        <w:rPr>
          <w:sz w:val="28"/>
          <w:szCs w:val="28"/>
        </w:rPr>
        <w:t>março</w:t>
      </w:r>
      <w:r w:rsidR="00A324BA">
        <w:rPr>
          <w:sz w:val="28"/>
          <w:szCs w:val="28"/>
        </w:rPr>
        <w:t xml:space="preserve"> </w:t>
      </w:r>
      <w:r>
        <w:rPr>
          <w:sz w:val="28"/>
          <w:szCs w:val="28"/>
        </w:rPr>
        <w:t>de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Jocelio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73C5F"/>
    <w:rsid w:val="00081E5F"/>
    <w:rsid w:val="00086F61"/>
    <w:rsid w:val="0008745F"/>
    <w:rsid w:val="000D080C"/>
    <w:rsid w:val="000D45A3"/>
    <w:rsid w:val="000E09EC"/>
    <w:rsid w:val="00146BF8"/>
    <w:rsid w:val="00167A78"/>
    <w:rsid w:val="00176B2F"/>
    <w:rsid w:val="00190657"/>
    <w:rsid w:val="001D4289"/>
    <w:rsid w:val="00211FBB"/>
    <w:rsid w:val="00223919"/>
    <w:rsid w:val="00261CD9"/>
    <w:rsid w:val="002915B7"/>
    <w:rsid w:val="002B1157"/>
    <w:rsid w:val="003333A8"/>
    <w:rsid w:val="00390199"/>
    <w:rsid w:val="003B45D8"/>
    <w:rsid w:val="00472B9E"/>
    <w:rsid w:val="004D5057"/>
    <w:rsid w:val="00510280"/>
    <w:rsid w:val="00511F97"/>
    <w:rsid w:val="005173AB"/>
    <w:rsid w:val="00536D82"/>
    <w:rsid w:val="00542176"/>
    <w:rsid w:val="0056310C"/>
    <w:rsid w:val="0056357D"/>
    <w:rsid w:val="005A4D9C"/>
    <w:rsid w:val="005C35C5"/>
    <w:rsid w:val="005F1782"/>
    <w:rsid w:val="005F44D8"/>
    <w:rsid w:val="00660D8B"/>
    <w:rsid w:val="00696952"/>
    <w:rsid w:val="006A67D0"/>
    <w:rsid w:val="0070261F"/>
    <w:rsid w:val="00706467"/>
    <w:rsid w:val="00721835"/>
    <w:rsid w:val="0077077C"/>
    <w:rsid w:val="007843C4"/>
    <w:rsid w:val="008304A9"/>
    <w:rsid w:val="008428A9"/>
    <w:rsid w:val="008547EA"/>
    <w:rsid w:val="008B507A"/>
    <w:rsid w:val="008C6A36"/>
    <w:rsid w:val="008F78E0"/>
    <w:rsid w:val="009072BC"/>
    <w:rsid w:val="00912726"/>
    <w:rsid w:val="009778B0"/>
    <w:rsid w:val="009E3E56"/>
    <w:rsid w:val="00A24775"/>
    <w:rsid w:val="00A324BA"/>
    <w:rsid w:val="00A61C22"/>
    <w:rsid w:val="00A807B7"/>
    <w:rsid w:val="00A863B3"/>
    <w:rsid w:val="00B15591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53FEF"/>
    <w:rsid w:val="00D872E5"/>
    <w:rsid w:val="00DA5291"/>
    <w:rsid w:val="00DE0510"/>
    <w:rsid w:val="00E02D4C"/>
    <w:rsid w:val="00E20D0F"/>
    <w:rsid w:val="00E92BBD"/>
    <w:rsid w:val="00EE1D0D"/>
    <w:rsid w:val="00F87EB2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2026-03-05T11:28:00Z</cp:lastPrinted>
  <dcterms:created xsi:type="dcterms:W3CDTF">2026-03-23T11:11:00Z</dcterms:created>
  <dcterms:modified xsi:type="dcterms:W3CDTF">2026-03-23T11:11:00Z</dcterms:modified>
  <dc:language>pt-BR</dc:language>
</cp:coreProperties>
</file>