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1E3E7" w14:textId="77777777" w:rsidR="00CA3507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97981FE" wp14:editId="757CD3EC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58610768" w14:textId="77777777" w:rsidR="00CA3507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D660F9A" w14:textId="77777777" w:rsidR="00CA3507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6F715338" w14:textId="77777777" w:rsidR="00CA3507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69928819" w14:textId="77777777" w:rsidR="00CA3507" w:rsidRDefault="00CA3507">
      <w:pPr>
        <w:pStyle w:val="Recuodecorpodetexto"/>
        <w:rPr>
          <w:rFonts w:ascii="Arial Narrow" w:hAnsi="Arial Narrow"/>
          <w:sz w:val="16"/>
          <w:u w:val="single"/>
        </w:rPr>
      </w:pPr>
    </w:p>
    <w:p w14:paraId="357C118E" w14:textId="77777777" w:rsidR="00CA3507" w:rsidRDefault="00CA3507">
      <w:pPr>
        <w:pStyle w:val="Recuodecorpodetexto"/>
        <w:rPr>
          <w:rFonts w:ascii="Arial Narrow" w:hAnsi="Arial Narrow"/>
          <w:sz w:val="16"/>
          <w:u w:val="single"/>
        </w:rPr>
      </w:pPr>
    </w:p>
    <w:p w14:paraId="73BA52B1" w14:textId="77777777" w:rsidR="00CA3507" w:rsidRDefault="00CA3507"/>
    <w:p w14:paraId="4E0355E6" w14:textId="77777777" w:rsidR="00CA3507" w:rsidRDefault="00CA3507"/>
    <w:p w14:paraId="71032D4C" w14:textId="77777777" w:rsidR="00CA3507" w:rsidRDefault="00000000">
      <w:pPr>
        <w:pStyle w:val="Ttulo4"/>
      </w:pPr>
      <w:r>
        <w:t>COMISSÃO DE FINANÇAS, ORÇAMENTO E FISCALIZAÇÃO</w:t>
      </w:r>
    </w:p>
    <w:p w14:paraId="21EDA729" w14:textId="77777777" w:rsidR="00CA3507" w:rsidRDefault="00CA3507">
      <w:pPr>
        <w:jc w:val="center"/>
        <w:rPr>
          <w:b/>
          <w:bCs/>
          <w:sz w:val="28"/>
        </w:rPr>
      </w:pPr>
    </w:p>
    <w:p w14:paraId="35328EC3" w14:textId="5A9EDA60" w:rsidR="00CA3507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PARECER </w:t>
      </w:r>
      <w:r>
        <w:rPr>
          <w:b/>
          <w:bCs/>
          <w:color w:val="000000" w:themeColor="text1"/>
          <w:sz w:val="28"/>
        </w:rPr>
        <w:t>0</w:t>
      </w:r>
      <w:r w:rsidR="00A777DF">
        <w:rPr>
          <w:b/>
          <w:bCs/>
          <w:color w:val="000000" w:themeColor="text1"/>
          <w:sz w:val="28"/>
        </w:rPr>
        <w:t>0</w:t>
      </w:r>
      <w:r w:rsidR="002B43F3">
        <w:rPr>
          <w:b/>
          <w:bCs/>
          <w:color w:val="000000" w:themeColor="text1"/>
          <w:sz w:val="28"/>
        </w:rPr>
        <w:t>8</w:t>
      </w:r>
      <w:r>
        <w:rPr>
          <w:b/>
          <w:bCs/>
          <w:sz w:val="28"/>
        </w:rPr>
        <w:t>/202</w:t>
      </w:r>
      <w:r w:rsidR="00386DAA">
        <w:rPr>
          <w:b/>
          <w:bCs/>
          <w:sz w:val="28"/>
        </w:rPr>
        <w:t>6</w:t>
      </w:r>
    </w:p>
    <w:p w14:paraId="6F9B9186" w14:textId="77777777" w:rsidR="00CA3507" w:rsidRDefault="00CA3507">
      <w:pPr>
        <w:ind w:left="720"/>
        <w:jc w:val="center"/>
        <w:rPr>
          <w:b/>
          <w:bCs/>
          <w:sz w:val="28"/>
        </w:rPr>
      </w:pPr>
    </w:p>
    <w:p w14:paraId="3E2AB4D8" w14:textId="77777777" w:rsidR="00CA3507" w:rsidRDefault="00000000">
      <w:pPr>
        <w:pStyle w:val="Ttulo5"/>
        <w:spacing w:line="360" w:lineRule="auto"/>
        <w:ind w:right="-497"/>
      </w:pPr>
      <w:r>
        <w:t>I – RELATÓRIO</w:t>
      </w:r>
    </w:p>
    <w:p w14:paraId="0768A35B" w14:textId="77777777" w:rsidR="00CA3507" w:rsidRDefault="00CA3507"/>
    <w:p w14:paraId="0AE7B8BE" w14:textId="36C38696" w:rsidR="000E2E11" w:rsidRDefault="00000000" w:rsidP="000E2E11">
      <w:pPr>
        <w:ind w:firstLine="1416"/>
        <w:jc w:val="both"/>
      </w:pPr>
      <w:r w:rsidRPr="00457D12">
        <w:rPr>
          <w:sz w:val="28"/>
          <w:szCs w:val="28"/>
        </w:rPr>
        <w:t xml:space="preserve">Deu entrada nesta Colenda Casa de Leis, perante esta </w:t>
      </w:r>
      <w:r w:rsidR="00A777DF" w:rsidRPr="00457D12">
        <w:rPr>
          <w:sz w:val="28"/>
          <w:szCs w:val="28"/>
        </w:rPr>
        <w:t xml:space="preserve">Comissão </w:t>
      </w:r>
      <w:r w:rsidR="00457D12" w:rsidRPr="00457D12">
        <w:rPr>
          <w:sz w:val="28"/>
          <w:szCs w:val="28"/>
        </w:rPr>
        <w:t xml:space="preserve">o </w:t>
      </w:r>
      <w:r w:rsidR="00CB2524">
        <w:rPr>
          <w:sz w:val="28"/>
          <w:szCs w:val="28"/>
        </w:rPr>
        <w:t>o Projeto de Lei 02</w:t>
      </w:r>
      <w:r w:rsidR="002B43F3">
        <w:rPr>
          <w:sz w:val="28"/>
          <w:szCs w:val="28"/>
        </w:rPr>
        <w:t>0</w:t>
      </w:r>
      <w:r w:rsidR="00CB2524">
        <w:rPr>
          <w:sz w:val="28"/>
          <w:szCs w:val="28"/>
        </w:rPr>
        <w:t xml:space="preserve">/2026 de autora do Poder Executivo que </w:t>
      </w:r>
      <w:r w:rsidR="002B43F3" w:rsidRPr="002B43F3">
        <w:rPr>
          <w:sz w:val="28"/>
          <w:szCs w:val="28"/>
        </w:rPr>
        <w:t>homologa o Relatório Técnico sobre resultados da avaliação atuarial para o exercício de 2026 do FUNPRI - Fundo de Previdência de Reserva do Iguaçu.</w:t>
      </w:r>
    </w:p>
    <w:p w14:paraId="6E3D3F6B" w14:textId="77777777" w:rsidR="00CA3507" w:rsidRDefault="00000000">
      <w:pPr>
        <w:spacing w:line="360" w:lineRule="auto"/>
        <w:ind w:right="-497" w:firstLine="1416"/>
        <w:jc w:val="both"/>
      </w:pPr>
      <w:r>
        <w:t xml:space="preserve">É o breve relato. </w:t>
      </w:r>
    </w:p>
    <w:p w14:paraId="3EB6EA5A" w14:textId="77777777" w:rsidR="00CA3507" w:rsidRDefault="00CA3507">
      <w:pPr>
        <w:spacing w:line="360" w:lineRule="auto"/>
        <w:ind w:right="-497" w:firstLine="1416"/>
        <w:jc w:val="both"/>
      </w:pPr>
    </w:p>
    <w:p w14:paraId="0A49498D" w14:textId="77777777" w:rsidR="00CA3507" w:rsidRDefault="00000000" w:rsidP="00EE10B5">
      <w:pPr>
        <w:spacing w:line="360" w:lineRule="auto"/>
        <w:jc w:val="both"/>
        <w:rPr>
          <w:b/>
        </w:rPr>
      </w:pPr>
      <w:r>
        <w:rPr>
          <w:b/>
        </w:rPr>
        <w:t>II – VOTO DO RELATOR</w:t>
      </w:r>
    </w:p>
    <w:p w14:paraId="38976B4F" w14:textId="77777777" w:rsidR="00CA3507" w:rsidRDefault="00CA3507">
      <w:pPr>
        <w:spacing w:line="360" w:lineRule="auto"/>
        <w:ind w:right="-497"/>
        <w:jc w:val="both"/>
        <w:rPr>
          <w:b/>
        </w:rPr>
      </w:pPr>
    </w:p>
    <w:p w14:paraId="0F42952B" w14:textId="5AEBECE6" w:rsidR="001B5D1F" w:rsidRPr="001B5D1F" w:rsidRDefault="00000000" w:rsidP="00CB2524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 w:rsidR="00386DAA">
        <w:rPr>
          <w:sz w:val="28"/>
          <w:szCs w:val="28"/>
        </w:rPr>
        <w:t xml:space="preserve">O projeto </w:t>
      </w:r>
      <w:r w:rsidR="009373D8">
        <w:rPr>
          <w:sz w:val="28"/>
          <w:szCs w:val="28"/>
        </w:rPr>
        <w:t xml:space="preserve">em análise </w:t>
      </w:r>
      <w:r w:rsidR="002B43F3">
        <w:rPr>
          <w:sz w:val="28"/>
          <w:szCs w:val="28"/>
        </w:rPr>
        <w:t xml:space="preserve">hologa o relatório técnico sobre os resultados da avaliação atuarial do regime próprio de previdência de Reserva do Iguaçu. Conforme a referida avaliação o nosso regime providenciario apresentou um </w:t>
      </w:r>
      <w:proofErr w:type="gramStart"/>
      <w:r w:rsidR="002B43F3">
        <w:rPr>
          <w:sz w:val="28"/>
          <w:szCs w:val="28"/>
        </w:rPr>
        <w:t>superávit  na</w:t>
      </w:r>
      <w:proofErr w:type="gramEnd"/>
      <w:r w:rsidR="002B43F3">
        <w:rPr>
          <w:sz w:val="28"/>
          <w:szCs w:val="28"/>
        </w:rPr>
        <w:t xml:space="preserve"> casa de R$ 4.764.701,44, demonstrando uma boa saúde financeira de nosso Fundo de Previdência,  o que é bom para os seus segurados  e também ao  município.    </w:t>
      </w:r>
    </w:p>
    <w:p w14:paraId="35B709C9" w14:textId="77777777" w:rsidR="003856CC" w:rsidRDefault="003856CC" w:rsidP="003856CC">
      <w:pPr>
        <w:spacing w:line="360" w:lineRule="auto"/>
        <w:jc w:val="both"/>
        <w:rPr>
          <w:sz w:val="28"/>
          <w:szCs w:val="28"/>
        </w:rPr>
      </w:pPr>
    </w:p>
    <w:p w14:paraId="5FB8954F" w14:textId="12BD7B4E" w:rsidR="003856CC" w:rsidRDefault="003856CC" w:rsidP="003856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Desse modo vota est</w:t>
      </w:r>
      <w:r w:rsidR="00D65BA4">
        <w:rPr>
          <w:sz w:val="28"/>
          <w:szCs w:val="28"/>
        </w:rPr>
        <w:t>a</w:t>
      </w:r>
      <w:r>
        <w:rPr>
          <w:sz w:val="28"/>
          <w:szCs w:val="28"/>
        </w:rPr>
        <w:t xml:space="preserve"> relator</w:t>
      </w:r>
      <w:r w:rsidR="00D65BA4">
        <w:rPr>
          <w:sz w:val="28"/>
          <w:szCs w:val="28"/>
        </w:rPr>
        <w:t>a</w:t>
      </w:r>
      <w:r>
        <w:rPr>
          <w:sz w:val="28"/>
          <w:szCs w:val="28"/>
        </w:rPr>
        <w:t xml:space="preserve"> pela </w:t>
      </w:r>
      <w:r w:rsidR="00BE5625">
        <w:rPr>
          <w:sz w:val="28"/>
          <w:szCs w:val="28"/>
        </w:rPr>
        <w:t>a</w:t>
      </w:r>
      <w:r>
        <w:rPr>
          <w:sz w:val="28"/>
          <w:szCs w:val="28"/>
        </w:rPr>
        <w:t xml:space="preserve">provação do presente projeto de Lei. </w:t>
      </w:r>
    </w:p>
    <w:p w14:paraId="281355B9" w14:textId="745C9152" w:rsidR="00CA3507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681428D" w14:textId="28F2DF1B" w:rsidR="00CA3507" w:rsidRDefault="003856CC">
      <w:pPr>
        <w:pStyle w:val="Ttulo5"/>
        <w:spacing w:line="360" w:lineRule="auto"/>
        <w:contextualSpacing/>
      </w:pPr>
      <w:r>
        <w:lastRenderedPageBreak/>
        <w:t>I</w:t>
      </w:r>
      <w:r w:rsidR="009447AC">
        <w:t>II</w:t>
      </w:r>
      <w:r>
        <w:t>– CONCLUSÃO DA COMISSÃO</w:t>
      </w:r>
    </w:p>
    <w:p w14:paraId="47E2DEBC" w14:textId="77777777" w:rsidR="00CA3507" w:rsidRDefault="00CA3507">
      <w:pPr>
        <w:pStyle w:val="Ttulo5"/>
        <w:spacing w:line="360" w:lineRule="auto"/>
        <w:ind w:firstLine="1418"/>
        <w:contextualSpacing/>
      </w:pPr>
    </w:p>
    <w:p w14:paraId="65879F05" w14:textId="257209ED" w:rsidR="00CA3507" w:rsidRPr="00A65A6E" w:rsidRDefault="00000000">
      <w:pPr>
        <w:pStyle w:val="Ttulo5"/>
        <w:spacing w:line="360" w:lineRule="auto"/>
        <w:ind w:firstLine="1418"/>
        <w:contextualSpacing/>
        <w:rPr>
          <w:i/>
          <w:iCs/>
        </w:rPr>
      </w:pPr>
      <w:r>
        <w:rPr>
          <w:b w:val="0"/>
          <w:bCs w:val="0"/>
        </w:rPr>
        <w:t xml:space="preserve">Esta Comissão de Finanças, Orçamento e Fiscalização é de parecer </w:t>
      </w:r>
      <w:r w:rsidR="00A777DF">
        <w:rPr>
          <w:b w:val="0"/>
          <w:bCs w:val="0"/>
        </w:rPr>
        <w:t xml:space="preserve">favorável </w:t>
      </w:r>
      <w:r>
        <w:rPr>
          <w:b w:val="0"/>
          <w:bCs w:val="0"/>
        </w:rPr>
        <w:t>ao Projeto de Lei 0</w:t>
      </w:r>
      <w:r w:rsidR="00EC7732">
        <w:rPr>
          <w:b w:val="0"/>
          <w:bCs w:val="0"/>
        </w:rPr>
        <w:t>2</w:t>
      </w:r>
      <w:r w:rsidR="002B43F3">
        <w:rPr>
          <w:b w:val="0"/>
          <w:bCs w:val="0"/>
        </w:rPr>
        <w:t>0</w:t>
      </w:r>
      <w:r>
        <w:rPr>
          <w:b w:val="0"/>
          <w:bCs w:val="0"/>
        </w:rPr>
        <w:t>/202</w:t>
      </w:r>
      <w:r w:rsidR="00386DAA">
        <w:rPr>
          <w:b w:val="0"/>
          <w:bCs w:val="0"/>
        </w:rPr>
        <w:t>6</w:t>
      </w:r>
      <w:r>
        <w:rPr>
          <w:b w:val="0"/>
          <w:bCs w:val="0"/>
        </w:rPr>
        <w:t xml:space="preserve"> de autoria do Executivo Municipal, </w:t>
      </w:r>
      <w:r w:rsidR="00A777DF">
        <w:rPr>
          <w:i/>
          <w:iCs/>
        </w:rPr>
        <w:t>acompanhando o voto do relator</w:t>
      </w:r>
      <w:r w:rsidR="00A65368">
        <w:rPr>
          <w:i/>
          <w:iCs/>
        </w:rPr>
        <w:t xml:space="preserve">. </w:t>
      </w:r>
    </w:p>
    <w:p w14:paraId="1EEC8305" w14:textId="77777777" w:rsidR="00CA3507" w:rsidRDefault="00CA3507">
      <w:pPr>
        <w:pStyle w:val="Ttulo5"/>
        <w:spacing w:line="360" w:lineRule="auto"/>
        <w:ind w:firstLine="1418"/>
        <w:contextualSpacing/>
        <w:rPr>
          <w:b w:val="0"/>
          <w:bCs w:val="0"/>
        </w:rPr>
      </w:pPr>
    </w:p>
    <w:p w14:paraId="3A72A87A" w14:textId="77777777" w:rsidR="00A65A6E" w:rsidRPr="00A65A6E" w:rsidRDefault="00A65A6E" w:rsidP="00A65A6E"/>
    <w:p w14:paraId="726B287C" w14:textId="6FEF87D8" w:rsidR="00CA3507" w:rsidRDefault="00000000">
      <w:pPr>
        <w:pStyle w:val="Ttulo5"/>
        <w:spacing w:line="360" w:lineRule="auto"/>
        <w:ind w:firstLine="1418"/>
        <w:contextualSpacing/>
        <w:rPr>
          <w:b w:val="0"/>
          <w:bCs w:val="0"/>
        </w:rPr>
      </w:pPr>
      <w:r>
        <w:rPr>
          <w:b w:val="0"/>
          <w:bCs w:val="0"/>
        </w:rPr>
        <w:t xml:space="preserve">Reserva do Iguaçu-PR, </w:t>
      </w:r>
      <w:r w:rsidR="002B43F3">
        <w:rPr>
          <w:b w:val="0"/>
          <w:bCs w:val="0"/>
        </w:rPr>
        <w:t>29</w:t>
      </w:r>
      <w:r>
        <w:rPr>
          <w:b w:val="0"/>
          <w:bCs w:val="0"/>
        </w:rPr>
        <w:t xml:space="preserve"> de </w:t>
      </w:r>
      <w:r w:rsidR="004B5F81">
        <w:rPr>
          <w:b w:val="0"/>
          <w:bCs w:val="0"/>
        </w:rPr>
        <w:t>maio</w:t>
      </w:r>
      <w:r>
        <w:rPr>
          <w:b w:val="0"/>
          <w:bCs w:val="0"/>
        </w:rPr>
        <w:t xml:space="preserve"> de 202</w:t>
      </w:r>
      <w:r w:rsidR="00386DAA">
        <w:rPr>
          <w:b w:val="0"/>
          <w:bCs w:val="0"/>
        </w:rPr>
        <w:t>6</w:t>
      </w:r>
      <w:r>
        <w:rPr>
          <w:b w:val="0"/>
          <w:bCs w:val="0"/>
        </w:rPr>
        <w:t>.</w:t>
      </w:r>
    </w:p>
    <w:p w14:paraId="13FD1CCD" w14:textId="77777777" w:rsidR="00CA3507" w:rsidRDefault="00CA3507"/>
    <w:p w14:paraId="634528A6" w14:textId="77777777" w:rsidR="00CA3507" w:rsidRDefault="00CA3507">
      <w:pPr>
        <w:spacing w:line="360" w:lineRule="auto"/>
        <w:ind w:firstLine="1418"/>
        <w:contextualSpacing/>
        <w:jc w:val="both"/>
      </w:pPr>
    </w:p>
    <w:p w14:paraId="6F355686" w14:textId="77777777" w:rsidR="00CA3507" w:rsidRDefault="00CA3507">
      <w:pPr>
        <w:ind w:right="-497" w:firstLine="1418"/>
        <w:jc w:val="both"/>
      </w:pPr>
    </w:p>
    <w:p w14:paraId="6C4533EF" w14:textId="49A6A077" w:rsidR="00CA3507" w:rsidRDefault="00000000">
      <w:pPr>
        <w:jc w:val="both"/>
        <w:rPr>
          <w:b/>
          <w:bCs/>
        </w:rPr>
      </w:pPr>
      <w:r>
        <w:tab/>
      </w:r>
      <w:r w:rsidR="00A777DF">
        <w:rPr>
          <w:b/>
          <w:bCs/>
        </w:rPr>
        <w:t>Luiz Jose Zanon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777DF">
        <w:rPr>
          <w:b/>
          <w:bCs/>
        </w:rPr>
        <w:t>Soeli Caldas Ribeiro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5E64F56" w14:textId="3B5674E2" w:rsidR="00CA3507" w:rsidRDefault="00000000">
      <w:pPr>
        <w:jc w:val="both"/>
      </w:pPr>
      <w:r>
        <w:rPr>
          <w:b/>
          <w:bCs/>
        </w:rPr>
        <w:tab/>
      </w:r>
      <w:r>
        <w:t xml:space="preserve">Presidente </w:t>
      </w:r>
      <w:r>
        <w:tab/>
      </w:r>
      <w:r>
        <w:tab/>
      </w:r>
      <w:r>
        <w:tab/>
      </w:r>
      <w:r>
        <w:tab/>
        <w:t>relator</w:t>
      </w:r>
      <w:r w:rsidR="00A777DF">
        <w:t>a</w:t>
      </w:r>
    </w:p>
    <w:p w14:paraId="5F7E654A" w14:textId="77777777" w:rsidR="00CA3507" w:rsidRDefault="00CA3507"/>
    <w:p w14:paraId="0F00B9ED" w14:textId="77777777" w:rsidR="00CA3507" w:rsidRDefault="00CA3507"/>
    <w:p w14:paraId="29E97E1C" w14:textId="77777777" w:rsidR="00CA3507" w:rsidRDefault="00CA3507"/>
    <w:p w14:paraId="7D97B6CF" w14:textId="26C3AC0E" w:rsidR="00CA3507" w:rsidRDefault="00A777DF">
      <w:pPr>
        <w:jc w:val="center"/>
      </w:pPr>
      <w:r>
        <w:t>Evaldo Ferreira de Lima</w:t>
      </w:r>
    </w:p>
    <w:p w14:paraId="404D1DB5" w14:textId="77777777" w:rsidR="00CA3507" w:rsidRDefault="00000000">
      <w:pPr>
        <w:jc w:val="center"/>
      </w:pPr>
      <w:r>
        <w:t>membro</w:t>
      </w:r>
    </w:p>
    <w:sectPr w:rsidR="00CA3507">
      <w:pgSz w:w="11906" w:h="16443"/>
      <w:pgMar w:top="1134" w:right="134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469F7"/>
    <w:multiLevelType w:val="multilevel"/>
    <w:tmpl w:val="E7B6B9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8A6CE6"/>
    <w:multiLevelType w:val="multilevel"/>
    <w:tmpl w:val="F84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3378415">
    <w:abstractNumId w:val="1"/>
  </w:num>
  <w:num w:numId="2" w16cid:durableId="212534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07"/>
    <w:rsid w:val="000E2E11"/>
    <w:rsid w:val="00105795"/>
    <w:rsid w:val="001A313F"/>
    <w:rsid w:val="001B5D1F"/>
    <w:rsid w:val="001F4694"/>
    <w:rsid w:val="00217E92"/>
    <w:rsid w:val="00234725"/>
    <w:rsid w:val="00276D9E"/>
    <w:rsid w:val="0028346B"/>
    <w:rsid w:val="002B43F3"/>
    <w:rsid w:val="002F173F"/>
    <w:rsid w:val="002F1E92"/>
    <w:rsid w:val="003303CD"/>
    <w:rsid w:val="0033627D"/>
    <w:rsid w:val="003856CC"/>
    <w:rsid w:val="00386DAA"/>
    <w:rsid w:val="003D5E1B"/>
    <w:rsid w:val="00457D12"/>
    <w:rsid w:val="004B5F81"/>
    <w:rsid w:val="006412E7"/>
    <w:rsid w:val="00706697"/>
    <w:rsid w:val="009373D8"/>
    <w:rsid w:val="009447AC"/>
    <w:rsid w:val="009F7A33"/>
    <w:rsid w:val="00A01915"/>
    <w:rsid w:val="00A175A5"/>
    <w:rsid w:val="00A353ED"/>
    <w:rsid w:val="00A65368"/>
    <w:rsid w:val="00A65A6E"/>
    <w:rsid w:val="00A777DF"/>
    <w:rsid w:val="00AC51E1"/>
    <w:rsid w:val="00B22CD6"/>
    <w:rsid w:val="00BA7AD8"/>
    <w:rsid w:val="00BB6655"/>
    <w:rsid w:val="00BE5625"/>
    <w:rsid w:val="00C60E01"/>
    <w:rsid w:val="00CA3507"/>
    <w:rsid w:val="00CB2524"/>
    <w:rsid w:val="00D65BA4"/>
    <w:rsid w:val="00D94A88"/>
    <w:rsid w:val="00DA7275"/>
    <w:rsid w:val="00E50154"/>
    <w:rsid w:val="00EC7732"/>
    <w:rsid w:val="00EE10B5"/>
    <w:rsid w:val="00F8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39B6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30EB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A30EB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A30E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A30EB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A30EB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A30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A30E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A30E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A30E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A30EB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A30EB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A30EB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A30EB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2026-04-27T10:58:00Z</cp:lastPrinted>
  <dcterms:created xsi:type="dcterms:W3CDTF">2026-06-01T12:26:00Z</dcterms:created>
  <dcterms:modified xsi:type="dcterms:W3CDTF">2026-06-01T12:26:00Z</dcterms:modified>
  <dc:language>pt-BR</dc:language>
</cp:coreProperties>
</file>