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6D671B6C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542176">
        <w:rPr>
          <w:b/>
          <w:bCs/>
          <w:sz w:val="28"/>
          <w:szCs w:val="28"/>
        </w:rPr>
        <w:t>0</w:t>
      </w:r>
      <w:r w:rsidR="00EB6DC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D8963F8" w14:textId="097C8734" w:rsidR="00211FBB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E02D4C">
        <w:rPr>
          <w:sz w:val="28"/>
          <w:szCs w:val="28"/>
        </w:rPr>
        <w:t>4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 de autoria do Poder Executivo</w:t>
      </w:r>
      <w:r w:rsidR="00081E5F">
        <w:rPr>
          <w:sz w:val="28"/>
          <w:szCs w:val="28"/>
        </w:rPr>
        <w:t xml:space="preserve"> </w:t>
      </w:r>
      <w:r w:rsidR="00E02D4C">
        <w:rPr>
          <w:sz w:val="28"/>
          <w:szCs w:val="28"/>
        </w:rPr>
        <w:t>que d</w:t>
      </w:r>
      <w:r w:rsidR="00E02D4C" w:rsidRPr="00E02D4C">
        <w:rPr>
          <w:sz w:val="28"/>
          <w:szCs w:val="28"/>
        </w:rPr>
        <w:t>ispõe sobre a criação do conselho municipal de igualdade racial e do fundo municipal de promoção da igualdade racial no âmbito do município de Reserva do Iguaçu, e da outras providencias.</w:t>
      </w:r>
      <w:r>
        <w:rPr>
          <w:sz w:val="28"/>
          <w:szCs w:val="28"/>
        </w:rPr>
        <w:t xml:space="preserve"> </w:t>
      </w:r>
    </w:p>
    <w:p w14:paraId="1824A7A6" w14:textId="77777777" w:rsidR="00E02D4C" w:rsidRDefault="00E02D4C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2CAEE28C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E02D4C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do </w:t>
      </w:r>
      <w:r w:rsidR="00C21B3B">
        <w:rPr>
          <w:sz w:val="28"/>
          <w:szCs w:val="28"/>
        </w:rPr>
        <w:t>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6C48CC52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A324BA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A324BA">
        <w:rPr>
          <w:sz w:val="28"/>
          <w:szCs w:val="28"/>
        </w:rPr>
        <w:t xml:space="preserve">novembro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90657"/>
    <w:rsid w:val="001D4289"/>
    <w:rsid w:val="00211FBB"/>
    <w:rsid w:val="00223919"/>
    <w:rsid w:val="002B1157"/>
    <w:rsid w:val="00390199"/>
    <w:rsid w:val="003B45D8"/>
    <w:rsid w:val="00472B9E"/>
    <w:rsid w:val="004D5057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60D8B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E3E56"/>
    <w:rsid w:val="00A24775"/>
    <w:rsid w:val="00A324BA"/>
    <w:rsid w:val="00A61C22"/>
    <w:rsid w:val="00A807B7"/>
    <w:rsid w:val="00A863B3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E0510"/>
    <w:rsid w:val="00E02D4C"/>
    <w:rsid w:val="00E20D0F"/>
    <w:rsid w:val="00E92BBD"/>
    <w:rsid w:val="00EB6DC0"/>
    <w:rsid w:val="00EE1D0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3</cp:revision>
  <cp:lastPrinted>2025-10-17T13:21:00Z</cp:lastPrinted>
  <dcterms:created xsi:type="dcterms:W3CDTF">2026-02-11T18:43:00Z</dcterms:created>
  <dcterms:modified xsi:type="dcterms:W3CDTF">2026-02-13T18:23:00Z</dcterms:modified>
  <dc:language>pt-BR</dc:language>
</cp:coreProperties>
</file>